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15FAD" w:rsidRPr="004F513B" w:rsidRDefault="00515FAD" w:rsidP="004F513B">
      <w:pPr>
        <w:pStyle w:val="Default"/>
        <w:jc w:val="center"/>
        <w:rPr>
          <w:b/>
          <w:sz w:val="72"/>
          <w:szCs w:val="72"/>
        </w:rPr>
      </w:pPr>
      <w:r w:rsidRPr="004F513B">
        <w:rPr>
          <w:rFonts w:hint="eastAsia"/>
          <w:b/>
          <w:bCs/>
          <w:sz w:val="72"/>
          <w:szCs w:val="72"/>
        </w:rPr>
        <w:t>組織章程</w:t>
      </w:r>
    </w:p>
    <w:p w:rsidR="00515FAD" w:rsidRPr="00E16D07" w:rsidRDefault="00515FAD" w:rsidP="004F513B">
      <w:pPr>
        <w:pStyle w:val="Default"/>
        <w:jc w:val="center"/>
        <w:rPr>
          <w:b/>
          <w:sz w:val="44"/>
          <w:szCs w:val="40"/>
        </w:rPr>
      </w:pPr>
      <w:r w:rsidRPr="00E16D07">
        <w:rPr>
          <w:rFonts w:hint="eastAsia"/>
          <w:b/>
          <w:bCs/>
          <w:sz w:val="44"/>
          <w:szCs w:val="40"/>
        </w:rPr>
        <w:t>國立高雄應用科技大學街頭舞蹈社組織章程</w:t>
      </w:r>
    </w:p>
    <w:p w:rsidR="00515FAD" w:rsidRPr="00E16D07" w:rsidRDefault="00515FAD" w:rsidP="004F513B">
      <w:pPr>
        <w:pStyle w:val="Defaul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16D07">
        <w:rPr>
          <w:rFonts w:ascii="Times New Roman" w:hAnsi="Times New Roman" w:cs="Times New Roman"/>
          <w:b/>
          <w:bCs/>
          <w:sz w:val="36"/>
          <w:szCs w:val="28"/>
        </w:rPr>
        <w:t>The Constitution of Street Dance Crew of</w:t>
      </w:r>
    </w:p>
    <w:p w:rsidR="00515FAD" w:rsidRPr="00E16D07" w:rsidRDefault="00515FAD" w:rsidP="004F513B">
      <w:pPr>
        <w:pStyle w:val="Defaul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16D07">
        <w:rPr>
          <w:rFonts w:ascii="Times New Roman" w:hAnsi="Times New Roman" w:cs="Times New Roman"/>
          <w:b/>
          <w:bCs/>
          <w:sz w:val="36"/>
          <w:szCs w:val="28"/>
        </w:rPr>
        <w:t>National Kaohsiung University of Applied Sciences</w:t>
      </w:r>
    </w:p>
    <w:p w:rsidR="00515FAD" w:rsidRPr="004F513B" w:rsidRDefault="00515FAD" w:rsidP="00983F21">
      <w:pPr>
        <w:pStyle w:val="Default"/>
        <w:spacing w:line="500" w:lineRule="exact"/>
        <w:jc w:val="center"/>
        <w:rPr>
          <w:rFonts w:hAnsi="Times New Roman"/>
          <w:b/>
          <w:sz w:val="23"/>
          <w:szCs w:val="23"/>
        </w:rPr>
      </w:pPr>
      <w:r w:rsidRPr="004F513B">
        <w:rPr>
          <w:rFonts w:hAnsi="Times New Roman" w:hint="eastAsia"/>
          <w:b/>
          <w:bCs/>
          <w:sz w:val="23"/>
          <w:szCs w:val="23"/>
        </w:rPr>
        <w:t>於一百年十一月十七日訂定</w:t>
      </w:r>
    </w:p>
    <w:p w:rsidR="00515FAD" w:rsidRPr="004F513B" w:rsidRDefault="00515FAD" w:rsidP="00983F21">
      <w:pPr>
        <w:pStyle w:val="Default"/>
        <w:spacing w:line="500" w:lineRule="exact"/>
        <w:jc w:val="center"/>
        <w:rPr>
          <w:rFonts w:hAnsi="Times New Roman"/>
          <w:b/>
          <w:sz w:val="23"/>
          <w:szCs w:val="23"/>
        </w:rPr>
      </w:pPr>
      <w:r w:rsidRPr="004F513B">
        <w:rPr>
          <w:rFonts w:hAnsi="Times New Roman" w:hint="eastAsia"/>
          <w:b/>
          <w:bCs/>
          <w:sz w:val="23"/>
          <w:szCs w:val="23"/>
        </w:rPr>
        <w:t>一百零一年十一月二十五日第一次修訂</w:t>
      </w:r>
    </w:p>
    <w:p w:rsidR="00515FAD" w:rsidRDefault="00515FAD" w:rsidP="00983F21">
      <w:pPr>
        <w:pStyle w:val="Default"/>
        <w:spacing w:line="500" w:lineRule="exact"/>
        <w:jc w:val="center"/>
        <w:rPr>
          <w:rFonts w:hAnsi="Times New Roman"/>
          <w:b/>
          <w:bCs/>
          <w:sz w:val="23"/>
          <w:szCs w:val="23"/>
        </w:rPr>
      </w:pPr>
      <w:r w:rsidRPr="004F513B">
        <w:rPr>
          <w:rFonts w:hAnsi="Times New Roman" w:hint="eastAsia"/>
          <w:b/>
          <w:bCs/>
          <w:sz w:val="23"/>
          <w:szCs w:val="23"/>
        </w:rPr>
        <w:t>一百零二年十一月十八日第二次修訂</w:t>
      </w:r>
    </w:p>
    <w:p w:rsidR="004F513B" w:rsidRDefault="004F513B" w:rsidP="00983F21">
      <w:pPr>
        <w:pStyle w:val="Default"/>
        <w:spacing w:line="500" w:lineRule="exact"/>
        <w:jc w:val="center"/>
        <w:rPr>
          <w:rFonts w:hAnsi="Times New Roman"/>
          <w:b/>
          <w:bCs/>
          <w:sz w:val="23"/>
          <w:szCs w:val="23"/>
        </w:rPr>
      </w:pPr>
      <w:r>
        <w:rPr>
          <w:rFonts w:hAnsi="Times New Roman" w:hint="eastAsia"/>
          <w:b/>
          <w:bCs/>
          <w:sz w:val="23"/>
          <w:szCs w:val="23"/>
        </w:rPr>
        <w:t>一百零三年十一月十九日第三次修訂</w:t>
      </w:r>
    </w:p>
    <w:p w:rsidR="00983F21" w:rsidRDefault="00983F21" w:rsidP="00983F21">
      <w:pPr>
        <w:pStyle w:val="Default"/>
        <w:spacing w:line="500" w:lineRule="exact"/>
        <w:jc w:val="center"/>
        <w:rPr>
          <w:rFonts w:hAnsi="Times New Roman"/>
          <w:b/>
          <w:bCs/>
          <w:sz w:val="23"/>
          <w:szCs w:val="23"/>
        </w:rPr>
      </w:pPr>
      <w:r>
        <w:rPr>
          <w:rFonts w:hAnsi="Times New Roman" w:hint="eastAsia"/>
          <w:b/>
          <w:bCs/>
          <w:sz w:val="23"/>
          <w:szCs w:val="23"/>
        </w:rPr>
        <w:t>一百零五年十一月二十日第四次修訂</w:t>
      </w:r>
    </w:p>
    <w:p w:rsidR="006D3332" w:rsidRPr="006D3332" w:rsidRDefault="006D3332" w:rsidP="00983F21">
      <w:pPr>
        <w:pStyle w:val="Default"/>
        <w:spacing w:line="500" w:lineRule="exact"/>
        <w:jc w:val="center"/>
        <w:rPr>
          <w:rFonts w:hAnsi="Times New Roman"/>
          <w:b/>
          <w:sz w:val="23"/>
          <w:szCs w:val="23"/>
        </w:rPr>
      </w:pPr>
      <w:r>
        <w:rPr>
          <w:rFonts w:hAnsi="Times New Roman" w:hint="eastAsia"/>
          <w:b/>
          <w:bCs/>
          <w:sz w:val="23"/>
          <w:szCs w:val="23"/>
        </w:rPr>
        <w:t>一百零五年十二月二十一日第五次修訂</w:t>
      </w:r>
    </w:p>
    <w:p w:rsidR="00515FAD" w:rsidRPr="00A73B18" w:rsidRDefault="00515FAD" w:rsidP="00515FAD">
      <w:pPr>
        <w:pStyle w:val="Default"/>
        <w:rPr>
          <w:rFonts w:hAnsi="Times New Roman"/>
          <w:b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t xml:space="preserve">第一章 總則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第一條 </w:t>
      </w:r>
      <w:r w:rsidR="00E16D07" w:rsidRP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本社定名為「街頭舞蹈社」(以下簡稱本社) </w:t>
      </w:r>
    </w:p>
    <w:p w:rsidR="00515FAD" w:rsidRPr="00A73B18" w:rsidRDefault="00515FAD" w:rsidP="00A73B18">
      <w:pPr>
        <w:pStyle w:val="Default"/>
        <w:ind w:left="1436" w:hanging="1436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第二條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本社宗旨為提供高應大同學一個正當良好的學習場所，避免同學為學習熱門舞蹈而涉足不良場所，並藉由練習舞蹈而紓解生活及課業上的壓力，鍛鍊強健的體魄，表現高應大同學的青春、活力。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第三條 </w:t>
      </w:r>
      <w:r w:rsidR="00E16D07" w:rsidRP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本社隸屬課外活動組，並接受長期指導。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第四條 </w:t>
      </w:r>
      <w:r w:rsidR="00E16D07" w:rsidRP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為使本社運作有所依據，並了解確立學習的目標及方向，而成立本章程。 </w:t>
      </w:r>
    </w:p>
    <w:p w:rsidR="00515FAD" w:rsidRPr="00A73B18" w:rsidRDefault="00515FAD" w:rsidP="00542929">
      <w:pPr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第五條 </w:t>
      </w:r>
      <w:r w:rsidR="00E16D07" w:rsidRPr="00A73B18">
        <w:rPr>
          <w:rFonts w:ascii="微軟正黑體" w:eastAsia="微軟正黑體" w:hAnsi="微軟正黑體" w:hint="eastAsia"/>
          <w:b/>
          <w:szCs w:val="23"/>
        </w:rPr>
        <w:tab/>
      </w:r>
      <w:r w:rsidR="00A73B18">
        <w:rPr>
          <w:rFonts w:ascii="微軟正黑體" w:eastAsia="微軟正黑體" w:hAnsi="微軟正黑體" w:hint="eastAsia"/>
          <w:b/>
          <w:szCs w:val="23"/>
        </w:rPr>
        <w:tab/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本社之目標如下：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一、發揚校內社團活動之文化氣氛 </w:t>
      </w:r>
      <w:r w:rsidR="00983F21">
        <w:rPr>
          <w:rFonts w:hAnsi="Times New Roman" w:hint="eastAsia"/>
          <w:b/>
          <w:bCs/>
          <w:szCs w:val="23"/>
        </w:rPr>
        <w:t>。</w:t>
      </w:r>
    </w:p>
    <w:p w:rsidR="00983F21" w:rsidRDefault="008F6C30" w:rsidP="00983F21">
      <w:pPr>
        <w:pStyle w:val="Default"/>
        <w:ind w:left="960" w:firstLine="480"/>
        <w:rPr>
          <w:rFonts w:hAnsi="Times New Roman"/>
          <w:b/>
          <w:bCs/>
          <w:szCs w:val="23"/>
        </w:rPr>
      </w:pPr>
      <w:r>
        <w:rPr>
          <w:rFonts w:hAnsi="Times New Roman" w:hint="eastAsia"/>
          <w:b/>
          <w:bCs/>
          <w:szCs w:val="23"/>
        </w:rPr>
        <w:t>二、推廣</w:t>
      </w:r>
      <w:r w:rsidRPr="00A73B18">
        <w:rPr>
          <w:rFonts w:hAnsi="Times New Roman" w:hint="eastAsia"/>
          <w:b/>
          <w:bCs/>
          <w:szCs w:val="23"/>
        </w:rPr>
        <w:t xml:space="preserve">街舞文化並參與社區服務 </w:t>
      </w:r>
      <w:r>
        <w:rPr>
          <w:rFonts w:hAnsi="Times New Roman" w:hint="eastAsia"/>
          <w:b/>
          <w:bCs/>
          <w:szCs w:val="23"/>
        </w:rPr>
        <w:t>。</w:t>
      </w:r>
    </w:p>
    <w:p w:rsidR="00515FAD" w:rsidRPr="00A73B18" w:rsidRDefault="00515FAD" w:rsidP="00983F21">
      <w:pPr>
        <w:pStyle w:val="Default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第六條</w:t>
      </w:r>
      <w:r w:rsid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勿盜用社團之名義，行個人之利益。 </w:t>
      </w:r>
    </w:p>
    <w:p w:rsidR="00515FAD" w:rsidRPr="00A73B18" w:rsidRDefault="00515FAD" w:rsidP="00515FAD">
      <w:pPr>
        <w:pStyle w:val="Default"/>
        <w:rPr>
          <w:rFonts w:hAnsi="Times New Roman"/>
          <w:b/>
          <w:bCs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lastRenderedPageBreak/>
        <w:t xml:space="preserve">第二章 組織 </w:t>
      </w:r>
    </w:p>
    <w:p w:rsidR="00515FAD" w:rsidRPr="00D365E1" w:rsidRDefault="00515FAD" w:rsidP="00D365E1">
      <w:pPr>
        <w:rPr>
          <w:rFonts w:ascii="微軟正黑體" w:eastAsia="微軟正黑體" w:hAnsi="微軟正黑體"/>
          <w:b/>
          <w:bCs/>
          <w:szCs w:val="24"/>
        </w:rPr>
      </w:pPr>
      <w:r w:rsidRPr="00D365E1">
        <w:rPr>
          <w:rFonts w:ascii="微軟正黑體" w:eastAsia="微軟正黑體" w:hAnsi="微軟正黑體" w:hint="eastAsia"/>
          <w:b/>
          <w:bCs/>
          <w:szCs w:val="23"/>
        </w:rPr>
        <w:t>第七條</w:t>
      </w:r>
      <w:r w:rsidR="00A73B18" w:rsidRPr="00D365E1">
        <w:rPr>
          <w:rFonts w:ascii="微軟正黑體" w:eastAsia="微軟正黑體" w:hAnsi="微軟正黑體" w:hint="eastAsia"/>
          <w:b/>
          <w:bCs/>
          <w:szCs w:val="23"/>
        </w:rPr>
        <w:tab/>
      </w:r>
      <w:r w:rsidR="00A73B18" w:rsidRPr="00D365E1">
        <w:rPr>
          <w:rFonts w:ascii="微軟正黑體" w:eastAsia="微軟正黑體" w:hAnsi="微軟正黑體" w:hint="eastAsia"/>
          <w:b/>
          <w:bCs/>
          <w:szCs w:val="23"/>
        </w:rPr>
        <w:tab/>
      </w:r>
      <w:r w:rsidR="00D365E1" w:rsidRPr="00D365E1">
        <w:rPr>
          <w:rFonts w:ascii="微軟正黑體" w:eastAsia="微軟正黑體" w:hAnsi="微軟正黑體" w:hint="eastAsia"/>
          <w:b/>
          <w:bCs/>
          <w:szCs w:val="24"/>
        </w:rPr>
        <w:t>本社以幹部會議為最高決議，平時授權於核心組織與社員以行其職。</w:t>
      </w:r>
      <w:r w:rsidRPr="00D365E1">
        <w:rPr>
          <w:rFonts w:ascii="微軟正黑體" w:eastAsia="微軟正黑體" w:hAnsi="微軟正黑體" w:hint="eastAsia"/>
          <w:b/>
          <w:bCs/>
          <w:szCs w:val="23"/>
        </w:rPr>
        <w:t xml:space="preserve">。 </w:t>
      </w:r>
    </w:p>
    <w:p w:rsidR="00D365E1" w:rsidRPr="00D365E1" w:rsidRDefault="00515FAD" w:rsidP="00D365E1">
      <w:pPr>
        <w:pStyle w:val="Default"/>
        <w:ind w:left="993" w:hanging="993"/>
        <w:rPr>
          <w:rFonts w:hAnsi="微軟正黑體"/>
          <w:b/>
          <w:bCs/>
        </w:rPr>
      </w:pPr>
      <w:r w:rsidRPr="00D365E1">
        <w:rPr>
          <w:rFonts w:hAnsi="微軟正黑體" w:hint="eastAsia"/>
          <w:b/>
          <w:bCs/>
          <w:szCs w:val="23"/>
        </w:rPr>
        <w:t>第八條</w:t>
      </w:r>
      <w:r w:rsidR="00A73B18" w:rsidRPr="00D365E1">
        <w:rPr>
          <w:rFonts w:hAnsi="微軟正黑體" w:hint="eastAsia"/>
          <w:b/>
          <w:bCs/>
          <w:szCs w:val="23"/>
        </w:rPr>
        <w:tab/>
      </w:r>
      <w:r w:rsidR="00A73B18" w:rsidRPr="00D365E1">
        <w:rPr>
          <w:rFonts w:hAnsi="微軟正黑體" w:hint="eastAsia"/>
          <w:b/>
          <w:bCs/>
          <w:szCs w:val="23"/>
        </w:rPr>
        <w:tab/>
      </w:r>
      <w:r w:rsidR="00D365E1" w:rsidRPr="00D365E1">
        <w:rPr>
          <w:rFonts w:hAnsi="微軟正黑體" w:hint="eastAsia"/>
          <w:b/>
          <w:bCs/>
        </w:rPr>
        <w:t>本社核心組織由社長、副社長及各幹部組成，由決策之權力，及推動社務之義務。</w:t>
      </w:r>
    </w:p>
    <w:p w:rsidR="00515FAD" w:rsidRPr="00A73B18" w:rsidRDefault="00515FAD" w:rsidP="00D365E1">
      <w:pPr>
        <w:pStyle w:val="Default"/>
        <w:ind w:left="993" w:hanging="993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第九條</w:t>
      </w:r>
      <w:r w:rsidR="00A73B18">
        <w:rPr>
          <w:rFonts w:hAnsi="Times New Roman" w:hint="eastAsia"/>
          <w:b/>
          <w:bCs/>
          <w:szCs w:val="23"/>
        </w:rPr>
        <w:tab/>
      </w:r>
      <w:r w:rsidR="00A73B18">
        <w:rPr>
          <w:rFonts w:hAnsi="Times New Roman" w:hint="eastAsia"/>
          <w:b/>
          <w:bCs/>
          <w:szCs w:val="23"/>
        </w:rPr>
        <w:tab/>
      </w:r>
      <w:r w:rsidR="00266238">
        <w:rPr>
          <w:rFonts w:hAnsi="Times New Roman" w:hint="eastAsia"/>
          <w:b/>
          <w:bCs/>
          <w:szCs w:val="23"/>
        </w:rPr>
        <w:t>本社聘請指導老師一</w:t>
      </w:r>
      <w:r w:rsidRPr="00A73B18">
        <w:rPr>
          <w:rFonts w:hAnsi="Times New Roman" w:hint="eastAsia"/>
          <w:b/>
          <w:bCs/>
          <w:szCs w:val="23"/>
        </w:rPr>
        <w:t xml:space="preserve">名，負責舞蹈教學，並指導社務。 </w:t>
      </w:r>
    </w:p>
    <w:p w:rsidR="006E6B82" w:rsidRPr="00A73B18" w:rsidRDefault="00515FAD" w:rsidP="006E6B82">
      <w:pPr>
        <w:pStyle w:val="Default"/>
        <w:ind w:left="1436" w:hanging="1436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6E6B82">
        <w:rPr>
          <w:rFonts w:hAnsi="Times New Roman" w:hint="eastAsia"/>
          <w:b/>
          <w:bCs/>
          <w:szCs w:val="23"/>
        </w:rPr>
        <w:t>本社社長、副社長及各</w:t>
      </w:r>
      <w:r w:rsidRPr="00A73B18">
        <w:rPr>
          <w:rFonts w:hAnsi="Times New Roman" w:hint="eastAsia"/>
          <w:b/>
          <w:bCs/>
          <w:szCs w:val="23"/>
        </w:rPr>
        <w:t>幹部</w:t>
      </w:r>
      <w:r w:rsidR="006E6B82" w:rsidRPr="006E6B82">
        <w:rPr>
          <w:rFonts w:hAnsi="Times New Roman" w:hint="eastAsia"/>
          <w:b/>
          <w:bCs/>
          <w:szCs w:val="23"/>
        </w:rPr>
        <w:t>須經由前任社長、副社長與各幹部召開幹部會議</w:t>
      </w:r>
      <w:r w:rsidR="006E6B82">
        <w:rPr>
          <w:rFonts w:hAnsi="Times New Roman" w:hint="eastAsia"/>
          <w:b/>
          <w:bCs/>
          <w:szCs w:val="23"/>
        </w:rPr>
        <w:t>經由幹部會議</w:t>
      </w:r>
      <w:r w:rsidR="006E6B82" w:rsidRPr="00A73B18">
        <w:rPr>
          <w:rFonts w:hAnsi="Times New Roman" w:hint="eastAsia"/>
          <w:b/>
          <w:bCs/>
          <w:szCs w:val="23"/>
        </w:rPr>
        <w:t xml:space="preserve">三分之二出席選舉通過後，再呈報學校核准任命。 </w:t>
      </w:r>
    </w:p>
    <w:p w:rsidR="00515FAD" w:rsidRPr="00A73B18" w:rsidRDefault="00515FAD" w:rsidP="009600B5">
      <w:pPr>
        <w:pStyle w:val="Default"/>
        <w:ind w:left="1436" w:hanging="1436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第十一條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6E6B82">
        <w:rPr>
          <w:rFonts w:hAnsi="Times New Roman" w:hint="eastAsia"/>
          <w:b/>
          <w:bCs/>
          <w:szCs w:val="23"/>
        </w:rPr>
        <w:t>本社社長、副社長</w:t>
      </w:r>
      <w:r w:rsidRPr="00A73B18">
        <w:rPr>
          <w:rFonts w:hAnsi="Times New Roman" w:hint="eastAsia"/>
          <w:b/>
          <w:bCs/>
          <w:szCs w:val="23"/>
        </w:rPr>
        <w:t xml:space="preserve">須參加社團滿一年、具有工作服務熱忱，及有領導能力者方可被提名為候選人。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第十二條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6E6B82">
        <w:rPr>
          <w:rFonts w:hAnsi="Times New Roman" w:hint="eastAsia"/>
          <w:b/>
          <w:bCs/>
          <w:szCs w:val="23"/>
        </w:rPr>
        <w:t>社長、副社長之辭呈須經幹部</w:t>
      </w:r>
      <w:r w:rsidRPr="00A73B18">
        <w:rPr>
          <w:rFonts w:hAnsi="Times New Roman" w:hint="eastAsia"/>
          <w:b/>
          <w:bCs/>
          <w:szCs w:val="23"/>
        </w:rPr>
        <w:t>會</w:t>
      </w:r>
      <w:r w:rsidR="006E6B82">
        <w:rPr>
          <w:rFonts w:hAnsi="Times New Roman" w:hint="eastAsia"/>
          <w:b/>
          <w:bCs/>
          <w:szCs w:val="23"/>
        </w:rPr>
        <w:t>議</w:t>
      </w:r>
      <w:r w:rsidRPr="00A73B18">
        <w:rPr>
          <w:rFonts w:hAnsi="Times New Roman" w:hint="eastAsia"/>
          <w:b/>
          <w:bCs/>
          <w:szCs w:val="23"/>
        </w:rPr>
        <w:t xml:space="preserve">二分之一出席，表決同意後方可執行。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第十三條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6E6B82">
        <w:rPr>
          <w:rFonts w:hAnsi="Times New Roman" w:hint="eastAsia"/>
          <w:b/>
          <w:bCs/>
          <w:szCs w:val="23"/>
        </w:rPr>
        <w:t>各</w:t>
      </w:r>
      <w:r w:rsidRPr="00A73B18">
        <w:rPr>
          <w:rFonts w:hAnsi="Times New Roman" w:hint="eastAsia"/>
          <w:b/>
          <w:bCs/>
          <w:szCs w:val="23"/>
        </w:rPr>
        <w:t xml:space="preserve">幹部之辭呈須經社長、副社長同意後方可執行。 </w:t>
      </w:r>
    </w:p>
    <w:p w:rsidR="00515FAD" w:rsidRPr="00A73B18" w:rsidRDefault="00515FAD" w:rsidP="00E16D07">
      <w:pPr>
        <w:ind w:left="1436" w:hanging="1436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第十四條 </w:t>
      </w:r>
      <w:r w:rsidR="00542929"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  <w:r w:rsidR="00542929" w:rsidRPr="00A73B18">
        <w:rPr>
          <w:rFonts w:ascii="微軟正黑體" w:eastAsia="微軟正黑體" w:hAnsi="微軟正黑體" w:hint="eastAsia"/>
          <w:b/>
          <w:szCs w:val="23"/>
        </w:rPr>
        <w:tab/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各幹部若未盡其責時，可由其他所有幹部聯署簽名，並列名其原因，即可罷免之。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第十五條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6E6B82">
        <w:rPr>
          <w:rFonts w:hAnsi="Times New Roman" w:hint="eastAsia"/>
          <w:b/>
          <w:bCs/>
          <w:szCs w:val="23"/>
        </w:rPr>
        <w:t>社長可聘請對街</w:t>
      </w:r>
      <w:r w:rsidRPr="00A73B18">
        <w:rPr>
          <w:rFonts w:hAnsi="Times New Roman" w:hint="eastAsia"/>
          <w:b/>
          <w:bCs/>
          <w:szCs w:val="23"/>
        </w:rPr>
        <w:t>舞有研究者為顧問</w:t>
      </w:r>
      <w:r w:rsidR="006E6B82">
        <w:rPr>
          <w:rFonts w:hAnsi="Times New Roman" w:hint="eastAsia"/>
          <w:b/>
          <w:bCs/>
          <w:szCs w:val="23"/>
        </w:rPr>
        <w:t>，通常為前任社長擔任其職</w:t>
      </w:r>
      <w:r w:rsidRPr="00A73B18">
        <w:rPr>
          <w:rFonts w:hAnsi="Times New Roman" w:hint="eastAsia"/>
          <w:b/>
          <w:bCs/>
          <w:szCs w:val="23"/>
        </w:rPr>
        <w:t xml:space="preserve">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第十六條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本社幹部組織系統請參見附件一。 </w:t>
      </w:r>
    </w:p>
    <w:p w:rsidR="000E6D12" w:rsidRPr="00A73B18" w:rsidRDefault="00515FAD" w:rsidP="00515FAD">
      <w:pPr>
        <w:pStyle w:val="Default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第十七條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各個幹部必須以身作則。 </w:t>
      </w:r>
    </w:p>
    <w:p w:rsidR="00515FAD" w:rsidRPr="00A73B18" w:rsidRDefault="00515FAD" w:rsidP="00515FAD">
      <w:pPr>
        <w:pStyle w:val="Default"/>
        <w:rPr>
          <w:rFonts w:hAnsi="Times New Roman"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t xml:space="preserve">第三章 各幹部之職權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第十八條 </w:t>
      </w:r>
      <w:r w:rsidR="00542929" w:rsidRPr="00A73B18">
        <w:rPr>
          <w:rFonts w:hAnsi="Times New Roman" w:hint="eastAsia"/>
          <w:b/>
          <w:bCs/>
          <w:szCs w:val="23"/>
        </w:rPr>
        <w:t xml:space="preserve">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社長：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1、為社團之領導者，領導各幹部及社員。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2、為社團之負責人，負責社團之一切事務。 </w:t>
      </w:r>
    </w:p>
    <w:p w:rsidR="00A73B18" w:rsidRDefault="00E16D07" w:rsidP="00E16D07">
      <w:pPr>
        <w:pStyle w:val="Default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　</w:t>
      </w:r>
      <w:r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ab/>
      </w:r>
      <w:r w:rsidR="00515FAD" w:rsidRPr="00A73B18">
        <w:rPr>
          <w:rFonts w:hAnsi="Times New Roman" w:hint="eastAsia"/>
          <w:b/>
          <w:bCs/>
          <w:szCs w:val="23"/>
        </w:rPr>
        <w:t xml:space="preserve">3、監督社員們遵守社團組織章程。 </w:t>
      </w:r>
    </w:p>
    <w:p w:rsidR="00A73B18" w:rsidRDefault="00A73B18">
      <w:pPr>
        <w:widowControl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  <w:r>
        <w:rPr>
          <w:rFonts w:hAnsi="Times New Roman"/>
          <w:b/>
          <w:bCs/>
          <w:szCs w:val="23"/>
        </w:rPr>
        <w:br w:type="page"/>
      </w:r>
    </w:p>
    <w:p w:rsidR="00515FAD" w:rsidRPr="00A73B18" w:rsidRDefault="00515FAD" w:rsidP="00A73B18">
      <w:pPr>
        <w:pStyle w:val="Default"/>
        <w:ind w:left="960" w:firstLine="480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lastRenderedPageBreak/>
        <w:t xml:space="preserve">4、和社團指導老師之溝通協調。 </w:t>
      </w:r>
    </w:p>
    <w:p w:rsidR="00515FAD" w:rsidRPr="00A73B18" w:rsidRDefault="00515FAD" w:rsidP="00E16D07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5、本社相關重大事務之最高決策人。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6、促進社團之內的和諧 </w:t>
      </w:r>
      <w:r w:rsidR="006E6B82">
        <w:rPr>
          <w:rFonts w:hAnsi="Times New Roman" w:hint="eastAsia"/>
          <w:b/>
          <w:bCs/>
          <w:szCs w:val="23"/>
        </w:rPr>
        <w:t>。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第十九條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副社長：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1、協助社長處理社團事務。 </w:t>
      </w:r>
    </w:p>
    <w:p w:rsidR="00515FAD" w:rsidRPr="006E6B82" w:rsidRDefault="00515FAD" w:rsidP="006E6B82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2、為社長之代理人。 </w:t>
      </w:r>
      <w:r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Pr="00A73B18" w:rsidRDefault="006D3332" w:rsidP="00515FAD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第二十</w:t>
      </w:r>
      <w:r w:rsidR="00515FAD" w:rsidRPr="00A73B18">
        <w:rPr>
          <w:rFonts w:hAnsi="Times New Roman" w:hint="eastAsia"/>
          <w:b/>
          <w:bCs/>
          <w:szCs w:val="23"/>
        </w:rPr>
        <w:t xml:space="preserve">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515FAD" w:rsidRPr="00A73B18">
        <w:rPr>
          <w:rFonts w:hAnsi="Times New Roman" w:hint="eastAsia"/>
          <w:b/>
          <w:bCs/>
          <w:szCs w:val="23"/>
        </w:rPr>
        <w:t xml:space="preserve">公關長：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>1、負責校外交流聯繫</w:t>
      </w:r>
      <w:r w:rsidR="0017295E">
        <w:rPr>
          <w:rFonts w:hAnsi="Times New Roman" w:hint="eastAsia"/>
          <w:b/>
          <w:bCs/>
          <w:szCs w:val="23"/>
        </w:rPr>
        <w:t>。</w:t>
      </w:r>
    </w:p>
    <w:p w:rsidR="0017295E" w:rsidRDefault="00515FAD" w:rsidP="00542929">
      <w:pPr>
        <w:pStyle w:val="Default"/>
        <w:ind w:left="960" w:firstLine="480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>2、廠商及外賓之接洽事宜。</w:t>
      </w:r>
    </w:p>
    <w:p w:rsidR="00515FAD" w:rsidRPr="00A73B18" w:rsidRDefault="0017295E" w:rsidP="00542929">
      <w:pPr>
        <w:pStyle w:val="Default"/>
        <w:ind w:left="960" w:firstLine="480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3、</w:t>
      </w:r>
      <w:r w:rsidRPr="00A73B18">
        <w:rPr>
          <w:rFonts w:hAnsi="Times New Roman" w:hint="eastAsia"/>
          <w:b/>
          <w:bCs/>
          <w:szCs w:val="23"/>
        </w:rPr>
        <w:t>製作</w:t>
      </w:r>
      <w:r>
        <w:rPr>
          <w:rFonts w:hAnsi="Times New Roman" w:hint="eastAsia"/>
          <w:b/>
          <w:bCs/>
          <w:szCs w:val="23"/>
        </w:rPr>
        <w:t>與</w:t>
      </w:r>
      <w:r w:rsidRPr="00A73B18">
        <w:rPr>
          <w:rFonts w:hAnsi="Times New Roman" w:hint="eastAsia"/>
          <w:b/>
          <w:bCs/>
          <w:szCs w:val="23"/>
        </w:rPr>
        <w:t>寄發公關函。</w:t>
      </w:r>
    </w:p>
    <w:p w:rsidR="00515FAD" w:rsidRPr="00A73B18" w:rsidRDefault="006D3332" w:rsidP="00515FAD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第二十一</w:t>
      </w:r>
      <w:r w:rsidR="00515FAD" w:rsidRPr="00A73B18">
        <w:rPr>
          <w:rFonts w:hAnsi="Times New Roman" w:hint="eastAsia"/>
          <w:b/>
          <w:bCs/>
          <w:szCs w:val="23"/>
        </w:rPr>
        <w:t xml:space="preserve">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515FAD" w:rsidRPr="00A73B18">
        <w:rPr>
          <w:rFonts w:hAnsi="Times New Roman" w:hint="eastAsia"/>
          <w:b/>
          <w:bCs/>
          <w:szCs w:val="23"/>
        </w:rPr>
        <w:t xml:space="preserve">文書長： </w:t>
      </w:r>
    </w:p>
    <w:p w:rsidR="00E16D07" w:rsidRPr="00A73B18" w:rsidRDefault="00515FAD" w:rsidP="00A73B18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1、本社各項會議紀錄之整理及保存。 </w:t>
      </w:r>
    </w:p>
    <w:p w:rsidR="00A73B18" w:rsidRPr="0017295E" w:rsidRDefault="00515FAD" w:rsidP="0017295E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2、本社大型會議記錄之簽到。 </w:t>
      </w:r>
    </w:p>
    <w:p w:rsidR="00515FAD" w:rsidRPr="00402296" w:rsidRDefault="006D3332" w:rsidP="00402296">
      <w:pPr>
        <w:widowControl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第二十二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條 </w:t>
      </w:r>
      <w:r w:rsidR="00542929" w:rsidRPr="00A73B18">
        <w:rPr>
          <w:rFonts w:ascii="微軟正黑體" w:eastAsia="微軟正黑體" w:hAnsi="微軟正黑體" w:hint="eastAsia"/>
          <w:b/>
          <w:szCs w:val="23"/>
        </w:rPr>
        <w:tab/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總務長：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1、掌管本社財務的收入與支出。 </w:t>
      </w:r>
    </w:p>
    <w:p w:rsidR="00515FAD" w:rsidRDefault="00515FAD" w:rsidP="00542929">
      <w:pPr>
        <w:pStyle w:val="Default"/>
        <w:ind w:left="960" w:firstLine="480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2、社團活動報帳及製作財務報表、審核預算表。 </w:t>
      </w:r>
    </w:p>
    <w:p w:rsidR="00D830F9" w:rsidRPr="00D830F9" w:rsidRDefault="00D830F9" w:rsidP="00D830F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3、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負責社團財產物品的採購等事宜。 </w:t>
      </w:r>
    </w:p>
    <w:p w:rsidR="00515FAD" w:rsidRPr="00A73B18" w:rsidRDefault="006D3332" w:rsidP="00515FAD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第二十三</w:t>
      </w:r>
      <w:r w:rsidR="00515FAD" w:rsidRPr="00A73B18">
        <w:rPr>
          <w:rFonts w:hAnsi="Times New Roman" w:hint="eastAsia"/>
          <w:b/>
          <w:bCs/>
          <w:szCs w:val="23"/>
        </w:rPr>
        <w:t xml:space="preserve">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515FAD" w:rsidRPr="00A73B18">
        <w:rPr>
          <w:rFonts w:hAnsi="Times New Roman" w:hint="eastAsia"/>
          <w:b/>
          <w:bCs/>
          <w:szCs w:val="23"/>
        </w:rPr>
        <w:t xml:space="preserve">網管長：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1、社團網站之維護以及更新。 </w:t>
      </w:r>
    </w:p>
    <w:p w:rsidR="00402296" w:rsidRDefault="00515FAD" w:rsidP="00D830F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2、公告社團最新消息 </w:t>
      </w:r>
      <w:r w:rsidR="00D830F9">
        <w:rPr>
          <w:rFonts w:hAnsi="Times New Roman" w:hint="eastAsia"/>
          <w:szCs w:val="23"/>
        </w:rPr>
        <w:t>。</w:t>
      </w:r>
    </w:p>
    <w:p w:rsidR="00515FAD" w:rsidRPr="00A73B18" w:rsidRDefault="00515FAD" w:rsidP="00D830F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Default="006D3332" w:rsidP="00515FAD">
      <w:pPr>
        <w:pStyle w:val="Default"/>
        <w:rPr>
          <w:rFonts w:hAnsi="Times New Roman"/>
          <w:b/>
          <w:bCs/>
          <w:szCs w:val="23"/>
        </w:rPr>
      </w:pPr>
      <w:r>
        <w:rPr>
          <w:rFonts w:hAnsi="Times New Roman" w:hint="eastAsia"/>
          <w:b/>
          <w:bCs/>
          <w:szCs w:val="23"/>
        </w:rPr>
        <w:lastRenderedPageBreak/>
        <w:t>第二十四</w:t>
      </w:r>
      <w:r w:rsidR="00515FAD" w:rsidRPr="00A73B18">
        <w:rPr>
          <w:rFonts w:hAnsi="Times New Roman" w:hint="eastAsia"/>
          <w:b/>
          <w:bCs/>
          <w:szCs w:val="23"/>
        </w:rPr>
        <w:t xml:space="preserve">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515FAD" w:rsidRPr="00A73B18">
        <w:rPr>
          <w:rFonts w:hAnsi="Times New Roman" w:hint="eastAsia"/>
          <w:b/>
          <w:bCs/>
          <w:szCs w:val="23"/>
        </w:rPr>
        <w:t xml:space="preserve">美宣長 </w:t>
      </w:r>
    </w:p>
    <w:p w:rsidR="00515FAD" w:rsidRPr="0017295E" w:rsidRDefault="0017295E" w:rsidP="0017295E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 xml:space="preserve">            </w:t>
      </w:r>
      <w:r w:rsidR="008F6C30">
        <w:rPr>
          <w:rFonts w:hAnsi="Times New Roman" w:hint="eastAsia"/>
          <w:b/>
          <w:bCs/>
          <w:szCs w:val="23"/>
        </w:rPr>
        <w:t>1、製作活動褂幕、海報、邀請卡、感謝狀</w:t>
      </w:r>
      <w:r w:rsidR="008F6C30" w:rsidRPr="00A73B18">
        <w:rPr>
          <w:rFonts w:hAnsi="Times New Roman" w:hint="eastAsia"/>
          <w:b/>
          <w:bCs/>
          <w:szCs w:val="23"/>
        </w:rPr>
        <w:t xml:space="preserve">以及場佈設計。 </w:t>
      </w:r>
    </w:p>
    <w:p w:rsidR="0017295E" w:rsidRPr="00A73B18" w:rsidRDefault="0017295E" w:rsidP="0017295E">
      <w:pPr>
        <w:pStyle w:val="Default"/>
        <w:ind w:left="1440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2、</w:t>
      </w:r>
      <w:r w:rsidRPr="00A73B18">
        <w:rPr>
          <w:rFonts w:hAnsi="Times New Roman" w:hint="eastAsia"/>
          <w:b/>
          <w:bCs/>
          <w:szCs w:val="23"/>
        </w:rPr>
        <w:t>通訊錄、活動DM之製作。</w:t>
      </w:r>
    </w:p>
    <w:p w:rsidR="00515FAD" w:rsidRPr="00A73B18" w:rsidRDefault="006D3332" w:rsidP="00515FAD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第二十五</w:t>
      </w:r>
      <w:r w:rsidR="00515FAD" w:rsidRPr="00A73B18">
        <w:rPr>
          <w:rFonts w:hAnsi="Times New Roman" w:hint="eastAsia"/>
          <w:b/>
          <w:bCs/>
          <w:szCs w:val="23"/>
        </w:rPr>
        <w:t xml:space="preserve">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515FAD" w:rsidRPr="00A73B18">
        <w:rPr>
          <w:rFonts w:hAnsi="Times New Roman" w:hint="eastAsia"/>
          <w:b/>
          <w:bCs/>
          <w:szCs w:val="23"/>
        </w:rPr>
        <w:t xml:space="preserve">器材長 </w:t>
      </w:r>
    </w:p>
    <w:p w:rsidR="00515FAD" w:rsidRPr="00A73B18" w:rsidRDefault="00D830F9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1、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 維護社團各項器材之維護。 </w:t>
      </w:r>
    </w:p>
    <w:p w:rsidR="00515FAD" w:rsidRPr="00A73B18" w:rsidRDefault="00D830F9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2、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租借器材並且了解教導器材之使用方式。 </w:t>
      </w:r>
    </w:p>
    <w:p w:rsidR="00515FAD" w:rsidRPr="00A73B18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>3</w:t>
      </w:r>
      <w:r w:rsidR="00D830F9">
        <w:rPr>
          <w:rFonts w:ascii="微軟正黑體" w:eastAsia="微軟正黑體" w:hAnsi="微軟正黑體" w:hint="eastAsia"/>
          <w:b/>
          <w:szCs w:val="23"/>
        </w:rPr>
        <w:t>、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  <w:r w:rsidR="00D830F9">
        <w:rPr>
          <w:rFonts w:ascii="微軟正黑體" w:eastAsia="微軟正黑體" w:hAnsi="微軟正黑體" w:hint="eastAsia"/>
          <w:b/>
          <w:szCs w:val="23"/>
        </w:rPr>
        <w:t>管理活動當天架設器材的人員</w:t>
      </w:r>
      <w:r w:rsidRPr="00A73B18">
        <w:rPr>
          <w:rFonts w:ascii="微軟正黑體" w:eastAsia="微軟正黑體" w:hAnsi="微軟正黑體" w:hint="eastAsia"/>
          <w:b/>
          <w:szCs w:val="23"/>
        </w:rPr>
        <w:t>配置</w:t>
      </w:r>
      <w:r w:rsidR="00D830F9">
        <w:rPr>
          <w:rFonts w:ascii="微軟正黑體" w:eastAsia="微軟正黑體" w:hAnsi="微軟正黑體" w:hint="eastAsia"/>
          <w:b/>
          <w:szCs w:val="23"/>
        </w:rPr>
        <w:t>。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</w:p>
    <w:p w:rsidR="00515FAD" w:rsidRPr="00A73B18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>4</w:t>
      </w:r>
      <w:r w:rsidR="00D830F9">
        <w:rPr>
          <w:rFonts w:ascii="微軟正黑體" w:eastAsia="微軟正黑體" w:hAnsi="微軟正黑體" w:hint="eastAsia"/>
          <w:b/>
          <w:szCs w:val="23"/>
        </w:rPr>
        <w:t>、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場地佈置及場地復原的負責人 </w:t>
      </w:r>
      <w:r w:rsidR="00D830F9">
        <w:rPr>
          <w:rFonts w:ascii="微軟正黑體" w:eastAsia="微軟正黑體" w:hAnsi="微軟正黑體" w:hint="eastAsia"/>
          <w:b/>
          <w:szCs w:val="23"/>
        </w:rPr>
        <w:t>。</w:t>
      </w:r>
    </w:p>
    <w:p w:rsidR="00515FAD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>5</w:t>
      </w:r>
      <w:r w:rsidR="00D830F9">
        <w:rPr>
          <w:rFonts w:ascii="微軟正黑體" w:eastAsia="微軟正黑體" w:hAnsi="微軟正黑體" w:hint="eastAsia"/>
          <w:b/>
          <w:szCs w:val="23"/>
        </w:rPr>
        <w:t>、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燈光及音效控管負責人 </w:t>
      </w:r>
      <w:r w:rsidR="00D830F9">
        <w:rPr>
          <w:rFonts w:ascii="微軟正黑體" w:eastAsia="微軟正黑體" w:hAnsi="微軟正黑體" w:hint="eastAsia"/>
          <w:b/>
          <w:szCs w:val="23"/>
        </w:rPr>
        <w:t>。</w:t>
      </w:r>
    </w:p>
    <w:p w:rsidR="00E16D07" w:rsidRPr="00A73B18" w:rsidRDefault="00E16D07" w:rsidP="00A73B18">
      <w:pPr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>第</w:t>
      </w:r>
      <w:r w:rsidR="006D3332">
        <w:rPr>
          <w:rFonts w:ascii="微軟正黑體" w:eastAsia="微軟正黑體" w:hAnsi="微軟正黑體" w:hint="eastAsia"/>
          <w:b/>
          <w:szCs w:val="23"/>
        </w:rPr>
        <w:t>二十六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條 </w:t>
      </w:r>
      <w:r w:rsidR="00542929" w:rsidRPr="00A73B18">
        <w:rPr>
          <w:rFonts w:ascii="微軟正黑體" w:eastAsia="微軟正黑體" w:hAnsi="微軟正黑體" w:hint="eastAsia"/>
          <w:b/>
          <w:szCs w:val="23"/>
        </w:rPr>
        <w:tab/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攝影長 </w:t>
      </w:r>
    </w:p>
    <w:p w:rsidR="00515FAD" w:rsidRPr="00A73B18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>1</w:t>
      </w:r>
      <w:r w:rsidR="00D830F9">
        <w:rPr>
          <w:rFonts w:ascii="微軟正黑體" w:eastAsia="微軟正黑體" w:hAnsi="微軟正黑體" w:hint="eastAsia"/>
          <w:b/>
          <w:szCs w:val="23"/>
        </w:rPr>
        <w:t>、</w:t>
      </w:r>
      <w:r w:rsidRPr="00A73B18">
        <w:rPr>
          <w:rFonts w:ascii="微軟正黑體" w:eastAsia="微軟正黑體" w:hAnsi="微軟正黑體" w:hint="eastAsia"/>
          <w:b/>
          <w:szCs w:val="23"/>
        </w:rPr>
        <w:t>拍攝活動影片及照片</w:t>
      </w:r>
      <w:r w:rsidR="00D830F9">
        <w:rPr>
          <w:rFonts w:ascii="微軟正黑體" w:eastAsia="微軟正黑體" w:hAnsi="微軟正黑體" w:hint="eastAsia"/>
          <w:b/>
          <w:szCs w:val="23"/>
        </w:rPr>
        <w:t>並上傳</w:t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  <w:r w:rsidR="00D830F9">
        <w:rPr>
          <w:rFonts w:ascii="微軟正黑體" w:eastAsia="微軟正黑體" w:hAnsi="微軟正黑體" w:hint="eastAsia"/>
          <w:b/>
          <w:szCs w:val="23"/>
        </w:rPr>
        <w:t>。</w:t>
      </w:r>
    </w:p>
    <w:p w:rsidR="00A73B18" w:rsidRDefault="00D830F9" w:rsidP="00D830F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2、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拍攝上課情形 </w:t>
      </w:r>
      <w:r>
        <w:rPr>
          <w:rFonts w:ascii="微軟正黑體" w:eastAsia="微軟正黑體" w:hAnsi="微軟正黑體" w:hint="eastAsia"/>
          <w:b/>
          <w:szCs w:val="23"/>
        </w:rPr>
        <w:t>。</w:t>
      </w:r>
    </w:p>
    <w:p w:rsidR="00D830F9" w:rsidRPr="00A73B18" w:rsidRDefault="00D830F9" w:rsidP="00D830F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3、</w:t>
      </w:r>
      <w:r w:rsidRPr="00A73B18">
        <w:rPr>
          <w:rFonts w:ascii="微軟正黑體" w:eastAsia="微軟正黑體" w:hAnsi="微軟正黑體" w:hint="eastAsia"/>
          <w:b/>
          <w:szCs w:val="23"/>
        </w:rPr>
        <w:t>租借相機、DV</w:t>
      </w:r>
      <w:r>
        <w:rPr>
          <w:rFonts w:ascii="微軟正黑體" w:eastAsia="微軟正黑體" w:hAnsi="微軟正黑體" w:hint="eastAsia"/>
          <w:b/>
          <w:szCs w:val="23"/>
        </w:rPr>
        <w:t>。</w:t>
      </w:r>
    </w:p>
    <w:p w:rsidR="00D830F9" w:rsidRDefault="00D830F9" w:rsidP="00D830F9">
      <w:pPr>
        <w:widowControl/>
        <w:rPr>
          <w:rFonts w:ascii="微軟正黑體" w:eastAsia="微軟正黑體" w:hAnsi="微軟正黑體"/>
          <w:b/>
          <w:szCs w:val="23"/>
        </w:rPr>
      </w:pPr>
    </w:p>
    <w:p w:rsidR="00515FAD" w:rsidRPr="00D830F9" w:rsidRDefault="00515FAD" w:rsidP="00D830F9">
      <w:pPr>
        <w:widowControl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  <w:r w:rsidR="006D3332">
        <w:rPr>
          <w:rFonts w:ascii="微軟正黑體" w:eastAsia="微軟正黑體" w:hAnsi="微軟正黑體" w:hint="eastAsia"/>
          <w:b/>
          <w:szCs w:val="23"/>
        </w:rPr>
        <w:t>第二十七</w:t>
      </w:r>
      <w:r w:rsidRPr="006D3332">
        <w:rPr>
          <w:rFonts w:ascii="微軟正黑體" w:eastAsia="微軟正黑體" w:hAnsi="微軟正黑體" w:hint="eastAsia"/>
          <w:b/>
          <w:szCs w:val="23"/>
        </w:rPr>
        <w:t xml:space="preserve">條 </w:t>
      </w:r>
      <w:r w:rsidR="00542929" w:rsidRPr="006D3332">
        <w:rPr>
          <w:rFonts w:ascii="微軟正黑體" w:eastAsia="微軟正黑體" w:hAnsi="微軟正黑體" w:hint="eastAsia"/>
          <w:b/>
          <w:szCs w:val="23"/>
        </w:rPr>
        <w:tab/>
      </w:r>
      <w:r w:rsidRPr="006D3332">
        <w:rPr>
          <w:rFonts w:ascii="微軟正黑體" w:eastAsia="微軟正黑體" w:hAnsi="微軟正黑體" w:hint="eastAsia"/>
          <w:b/>
          <w:szCs w:val="23"/>
        </w:rPr>
        <w:t>舞風負責人</w:t>
      </w:r>
      <w:r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1、 </w:t>
      </w:r>
      <w:r w:rsidR="00D830F9">
        <w:rPr>
          <w:rFonts w:hAnsi="Times New Roman" w:hint="eastAsia"/>
          <w:b/>
          <w:bCs/>
          <w:szCs w:val="23"/>
        </w:rPr>
        <w:t>與其負責</w:t>
      </w:r>
      <w:r w:rsidRPr="00A73B18">
        <w:rPr>
          <w:rFonts w:hAnsi="Times New Roman" w:hint="eastAsia"/>
          <w:b/>
          <w:bCs/>
          <w:szCs w:val="23"/>
        </w:rPr>
        <w:t>舞風之指導老師協商安排課程內容</w:t>
      </w:r>
      <w:r w:rsidR="00D830F9">
        <w:rPr>
          <w:rFonts w:hAnsi="Times New Roman" w:hint="eastAsia"/>
          <w:b/>
          <w:bCs/>
          <w:szCs w:val="23"/>
        </w:rPr>
        <w:t>。</w:t>
      </w:r>
      <w:r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2、 舞蹈編排之監督人 </w:t>
      </w:r>
      <w:r w:rsidR="00D830F9">
        <w:rPr>
          <w:rFonts w:hAnsi="Times New Roman" w:hint="eastAsia"/>
          <w:b/>
          <w:bCs/>
          <w:szCs w:val="23"/>
        </w:rPr>
        <w:t>。</w:t>
      </w:r>
    </w:p>
    <w:p w:rsidR="00515FAD" w:rsidRPr="00A73B18" w:rsidRDefault="00515FAD" w:rsidP="00515FAD">
      <w:pPr>
        <w:pStyle w:val="Default"/>
        <w:rPr>
          <w:rFonts w:hAnsi="Times New Roman"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t xml:space="preserve">第四章：社員 </w:t>
      </w:r>
    </w:p>
    <w:p w:rsidR="00515FAD" w:rsidRPr="00A73B18" w:rsidRDefault="006D3332" w:rsidP="00515FAD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第二十八</w:t>
      </w:r>
      <w:r w:rsidR="008F6C30" w:rsidRPr="00A73B18">
        <w:rPr>
          <w:rFonts w:hAnsi="Times New Roman" w:hint="eastAsia"/>
          <w:b/>
          <w:bCs/>
          <w:szCs w:val="23"/>
        </w:rPr>
        <w:t xml:space="preserve">條 </w:t>
      </w:r>
      <w:r w:rsidR="008F6C30" w:rsidRPr="00A73B18">
        <w:rPr>
          <w:rFonts w:hAnsi="Times New Roman" w:hint="eastAsia"/>
          <w:b/>
          <w:bCs/>
          <w:szCs w:val="23"/>
        </w:rPr>
        <w:tab/>
        <w:t xml:space="preserve">凡本校對街頭舞蹈有興趣，報名後即可成為本社社員。 </w:t>
      </w:r>
    </w:p>
    <w:p w:rsidR="00515FAD" w:rsidRPr="00A73B18" w:rsidRDefault="006D3332" w:rsidP="00515FAD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第二十九</w:t>
      </w:r>
      <w:r w:rsidR="00515FAD" w:rsidRPr="00A73B18">
        <w:rPr>
          <w:rFonts w:hAnsi="Times New Roman" w:hint="eastAsia"/>
          <w:b/>
          <w:bCs/>
          <w:szCs w:val="23"/>
        </w:rPr>
        <w:t xml:space="preserve">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515FAD" w:rsidRPr="00A73B18">
        <w:rPr>
          <w:rFonts w:hAnsi="Times New Roman" w:hint="eastAsia"/>
          <w:b/>
          <w:bCs/>
          <w:szCs w:val="23"/>
        </w:rPr>
        <w:t xml:space="preserve">本社社員有以下權利： </w:t>
      </w:r>
    </w:p>
    <w:p w:rsidR="00515FAD" w:rsidRPr="00A73B18" w:rsidRDefault="00D830F9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1、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>有使用社內場地及器材之使用權</w:t>
      </w:r>
      <w:r>
        <w:rPr>
          <w:rFonts w:ascii="微軟正黑體" w:eastAsia="微軟正黑體" w:hAnsi="微軟正黑體" w:hint="eastAsia"/>
          <w:b/>
          <w:szCs w:val="23"/>
        </w:rPr>
        <w:t>。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</w:p>
    <w:p w:rsidR="00D830F9" w:rsidRDefault="00D830F9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lastRenderedPageBreak/>
        <w:t>2、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>社員不定期收到與舞蹈相關資訊、報導。</w:t>
      </w:r>
    </w:p>
    <w:p w:rsidR="00515FAD" w:rsidRPr="00A73B18" w:rsidRDefault="00D830F9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>
        <w:rPr>
          <w:rFonts w:ascii="微軟正黑體" w:eastAsia="微軟正黑體" w:hAnsi="微軟正黑體" w:hint="eastAsia"/>
          <w:b/>
          <w:szCs w:val="23"/>
        </w:rPr>
        <w:t>3、社課之參與權。</w:t>
      </w:r>
      <w:r w:rsidR="00515FAD" w:rsidRPr="00A73B18">
        <w:rPr>
          <w:rFonts w:ascii="微軟正黑體" w:eastAsia="微軟正黑體" w:hAnsi="微軟正黑體" w:hint="eastAsia"/>
          <w:b/>
          <w:szCs w:val="23"/>
        </w:rPr>
        <w:t xml:space="preserve"> </w:t>
      </w:r>
    </w:p>
    <w:p w:rsidR="00515FAD" w:rsidRPr="00A73B18" w:rsidRDefault="006D3332" w:rsidP="00515FAD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第三十</w:t>
      </w:r>
      <w:r w:rsidR="00542929" w:rsidRPr="00A73B18">
        <w:rPr>
          <w:rFonts w:hAnsi="Times New Roman" w:hint="eastAsia"/>
          <w:b/>
          <w:bCs/>
          <w:szCs w:val="23"/>
        </w:rPr>
        <w:t>條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515FAD" w:rsidRPr="00A73B18">
        <w:rPr>
          <w:rFonts w:hAnsi="Times New Roman" w:hint="eastAsia"/>
          <w:b/>
          <w:bCs/>
          <w:szCs w:val="23"/>
        </w:rPr>
        <w:t xml:space="preserve">本社社員有以下義務： </w:t>
      </w:r>
    </w:p>
    <w:p w:rsidR="00515FAD" w:rsidRPr="00A73B18" w:rsidRDefault="00515FAD" w:rsidP="00542929">
      <w:pPr>
        <w:pStyle w:val="Default"/>
        <w:ind w:left="96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1. 參加社團各項活動之義務。 </w:t>
      </w:r>
    </w:p>
    <w:p w:rsidR="00515FAD" w:rsidRPr="00A73B18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2. 繳交社費 </w:t>
      </w:r>
    </w:p>
    <w:p w:rsidR="00515FAD" w:rsidRPr="00A73B18" w:rsidRDefault="00515FAD" w:rsidP="0054292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3. 服從幹部會議及社員大會所通過之決議。 </w:t>
      </w:r>
    </w:p>
    <w:p w:rsidR="00515FAD" w:rsidRPr="00A73B18" w:rsidRDefault="00515FAD" w:rsidP="00D830F9">
      <w:pPr>
        <w:ind w:left="960" w:firstLine="480"/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4. 社員須保持練舞環境整潔。 </w:t>
      </w:r>
    </w:p>
    <w:p w:rsidR="00515FAD" w:rsidRPr="00A73B18" w:rsidRDefault="00515FAD" w:rsidP="00515FAD">
      <w:pPr>
        <w:pStyle w:val="Default"/>
        <w:rPr>
          <w:rFonts w:hAnsi="Times New Roman"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t xml:space="preserve">第五章：會議 </w:t>
      </w:r>
    </w:p>
    <w:p w:rsidR="00515FAD" w:rsidRPr="00A73B18" w:rsidRDefault="006D3332" w:rsidP="00515FAD">
      <w:pPr>
        <w:pStyle w:val="Default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第三十一</w:t>
      </w:r>
      <w:r w:rsidR="00515FAD" w:rsidRPr="00A73B18">
        <w:rPr>
          <w:rFonts w:hAnsi="Times New Roman" w:hint="eastAsia"/>
          <w:b/>
          <w:bCs/>
          <w:szCs w:val="23"/>
        </w:rPr>
        <w:t xml:space="preserve">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515FAD" w:rsidRPr="00A73B18">
        <w:rPr>
          <w:rFonts w:hAnsi="Times New Roman" w:hint="eastAsia"/>
          <w:b/>
          <w:bCs/>
          <w:szCs w:val="23"/>
        </w:rPr>
        <w:t>本社會議分為</w:t>
      </w:r>
      <w:r w:rsidR="00E81FEE">
        <w:rPr>
          <w:rFonts w:hAnsi="Times New Roman" w:hint="eastAsia"/>
          <w:b/>
          <w:bCs/>
          <w:szCs w:val="23"/>
        </w:rPr>
        <w:t>幹部</w:t>
      </w:r>
      <w:r w:rsidR="00515FAD" w:rsidRPr="00A73B18">
        <w:rPr>
          <w:rFonts w:hAnsi="Times New Roman" w:hint="eastAsia"/>
          <w:b/>
          <w:bCs/>
          <w:szCs w:val="23"/>
        </w:rPr>
        <w:t>會議與社員大會，由</w:t>
      </w:r>
      <w:proofErr w:type="gramStart"/>
      <w:r w:rsidR="00515FAD" w:rsidRPr="00A73B18">
        <w:rPr>
          <w:rFonts w:hAnsi="Times New Roman" w:hint="eastAsia"/>
          <w:b/>
          <w:bCs/>
          <w:szCs w:val="23"/>
        </w:rPr>
        <w:t>執秘與社長</w:t>
      </w:r>
      <w:proofErr w:type="gramEnd"/>
      <w:r w:rsidR="00515FAD" w:rsidRPr="00A73B18">
        <w:rPr>
          <w:rFonts w:hAnsi="Times New Roman" w:hint="eastAsia"/>
          <w:b/>
          <w:bCs/>
          <w:szCs w:val="23"/>
        </w:rPr>
        <w:t xml:space="preserve">召開之。 </w:t>
      </w:r>
    </w:p>
    <w:p w:rsidR="00515FAD" w:rsidRDefault="00515FAD" w:rsidP="00542929">
      <w:pPr>
        <w:pStyle w:val="Default"/>
        <w:ind w:left="1436" w:hanging="1436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第三十二條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每學期召開兩次社員大會，如遇到重大事件時，可由社長召開臨時社員大會，若社長因故無法召開，則由副社長代為召開。 </w:t>
      </w:r>
    </w:p>
    <w:p w:rsidR="00515FAD" w:rsidRPr="00E81FEE" w:rsidRDefault="00515FAD" w:rsidP="00E81FEE">
      <w:pPr>
        <w:widowControl/>
        <w:ind w:left="960" w:hangingChars="400" w:hanging="960"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  <w:r w:rsidRPr="00E81FEE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Cs w:val="23"/>
        </w:rPr>
        <w:t xml:space="preserve">第三十三條 </w:t>
      </w:r>
      <w:r w:rsidR="00542929" w:rsidRPr="00E81FEE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Cs w:val="23"/>
        </w:rPr>
        <w:tab/>
      </w:r>
      <w:r w:rsidRPr="00E81FEE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Cs w:val="23"/>
        </w:rPr>
        <w:t>社員大會</w:t>
      </w:r>
      <w:r w:rsidR="00E81FEE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Cs w:val="23"/>
        </w:rPr>
        <w:t>以宣布幹部會議之決策為重。</w:t>
      </w:r>
      <w:r w:rsidRPr="00E81FEE">
        <w:rPr>
          <w:rFonts w:ascii="微軟正黑體" w:eastAsia="微軟正黑體" w:hAnsi="Times New Roman" w:cs="微軟正黑體" w:hint="eastAsia"/>
          <w:b/>
          <w:bCs/>
          <w:color w:val="000000"/>
          <w:kern w:val="0"/>
          <w:szCs w:val="23"/>
        </w:rPr>
        <w:t xml:space="preserve"> </w:t>
      </w:r>
    </w:p>
    <w:p w:rsidR="00E81FEE" w:rsidRDefault="00E81FEE" w:rsidP="00E81FEE">
      <w:pPr>
        <w:widowControl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</w:p>
    <w:p w:rsidR="00E81FEE" w:rsidRPr="00E81FEE" w:rsidRDefault="00E81FEE" w:rsidP="00E81FEE">
      <w:pPr>
        <w:widowControl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</w:p>
    <w:p w:rsidR="00515FAD" w:rsidRPr="00A73B18" w:rsidRDefault="00515FAD" w:rsidP="00515FAD">
      <w:pPr>
        <w:pStyle w:val="Default"/>
        <w:rPr>
          <w:rFonts w:hAnsi="Times New Roman"/>
          <w:sz w:val="36"/>
          <w:szCs w:val="32"/>
        </w:rPr>
      </w:pPr>
      <w:r w:rsidRPr="00A73B18">
        <w:rPr>
          <w:rFonts w:hAnsi="Times New Roman" w:hint="eastAsia"/>
          <w:b/>
          <w:bCs/>
          <w:sz w:val="36"/>
          <w:szCs w:val="32"/>
        </w:rPr>
        <w:t xml:space="preserve">第六章：活動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第三十四條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E81FEE">
        <w:rPr>
          <w:rFonts w:hAnsi="Times New Roman" w:hint="eastAsia"/>
          <w:b/>
          <w:bCs/>
          <w:szCs w:val="23"/>
        </w:rPr>
        <w:t>本社須於每學期舉辦期初表演。</w:t>
      </w:r>
    </w:p>
    <w:p w:rsidR="00515FAD" w:rsidRPr="00A73B18" w:rsidRDefault="00E81FEE" w:rsidP="00542929">
      <w:pPr>
        <w:pStyle w:val="Default"/>
        <w:ind w:left="960" w:firstLine="480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每學年需舉辦舞蹈成果展。</w:t>
      </w:r>
      <w:r w:rsidR="00515FAD"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Pr="00A73B18" w:rsidRDefault="00542929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      </w:t>
      </w:r>
      <w:r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ab/>
      </w:r>
      <w:r w:rsidR="00E81FEE">
        <w:rPr>
          <w:rFonts w:hAnsi="Times New Roman" w:hint="eastAsia"/>
          <w:b/>
          <w:bCs/>
          <w:szCs w:val="23"/>
        </w:rPr>
        <w:t>不定期舉辦街舞交流並提供全校同學街舞</w:t>
      </w:r>
      <w:r w:rsidR="00515FAD" w:rsidRPr="00A73B18">
        <w:rPr>
          <w:rFonts w:hAnsi="Times New Roman" w:hint="eastAsia"/>
          <w:b/>
          <w:bCs/>
          <w:szCs w:val="23"/>
        </w:rPr>
        <w:t xml:space="preserve">資訊。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>第三十五條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本社可視情形參與校外相似類型之團體所舉辦的活動，如舞蹈大賽、成果展等。 </w:t>
      </w:r>
    </w:p>
    <w:p w:rsidR="00515FAD" w:rsidRPr="00A73B18" w:rsidRDefault="00515FAD" w:rsidP="00542929">
      <w:pPr>
        <w:rPr>
          <w:rFonts w:ascii="微軟正黑體" w:eastAsia="微軟正黑體" w:hAnsi="微軟正黑體"/>
          <w:b/>
          <w:sz w:val="36"/>
          <w:szCs w:val="32"/>
        </w:rPr>
      </w:pPr>
      <w:r w:rsidRPr="00A73B18">
        <w:rPr>
          <w:rFonts w:ascii="微軟正黑體" w:eastAsia="微軟正黑體" w:hAnsi="微軟正黑體" w:hint="eastAsia"/>
          <w:b/>
          <w:sz w:val="36"/>
          <w:szCs w:val="32"/>
        </w:rPr>
        <w:t xml:space="preserve">第七章：經費 </w:t>
      </w:r>
    </w:p>
    <w:p w:rsidR="00515FAD" w:rsidRPr="00A73B18" w:rsidRDefault="00515FAD" w:rsidP="00542929">
      <w:pPr>
        <w:rPr>
          <w:rFonts w:ascii="微軟正黑體" w:eastAsia="微軟正黑體" w:hAnsi="微軟正黑體"/>
          <w:b/>
          <w:szCs w:val="23"/>
        </w:rPr>
      </w:pPr>
      <w:r w:rsidRPr="00A73B18">
        <w:rPr>
          <w:rFonts w:ascii="微軟正黑體" w:eastAsia="微軟正黑體" w:hAnsi="微軟正黑體" w:hint="eastAsia"/>
          <w:b/>
          <w:szCs w:val="23"/>
        </w:rPr>
        <w:t xml:space="preserve">第三十六條 </w:t>
      </w:r>
      <w:r w:rsidR="00542929" w:rsidRPr="00A73B18">
        <w:rPr>
          <w:rFonts w:ascii="微軟正黑體" w:eastAsia="微軟正黑體" w:hAnsi="微軟正黑體" w:hint="eastAsia"/>
          <w:b/>
          <w:szCs w:val="23"/>
        </w:rPr>
        <w:tab/>
      </w:r>
      <w:r w:rsidRPr="00A73B18">
        <w:rPr>
          <w:rFonts w:ascii="微軟正黑體" w:eastAsia="微軟正黑體" w:hAnsi="微軟正黑體" w:hint="eastAsia"/>
          <w:b/>
          <w:szCs w:val="23"/>
        </w:rPr>
        <w:t xml:space="preserve">本社經費來源如下： </w:t>
      </w:r>
    </w:p>
    <w:p w:rsidR="00515FAD" w:rsidRPr="00490809" w:rsidRDefault="00515FAD" w:rsidP="00490809">
      <w:pPr>
        <w:pStyle w:val="aa"/>
        <w:numPr>
          <w:ilvl w:val="0"/>
          <w:numId w:val="5"/>
        </w:numPr>
        <w:ind w:leftChars="0"/>
        <w:rPr>
          <w:rFonts w:ascii="微軟正黑體" w:eastAsia="微軟正黑體" w:hAnsi="微軟正黑體"/>
          <w:b/>
          <w:szCs w:val="23"/>
        </w:rPr>
      </w:pPr>
      <w:r w:rsidRPr="00490809">
        <w:rPr>
          <w:rFonts w:ascii="微軟正黑體" w:eastAsia="微軟正黑體" w:hAnsi="微軟正黑體" w:hint="eastAsia"/>
          <w:b/>
          <w:szCs w:val="23"/>
        </w:rPr>
        <w:lastRenderedPageBreak/>
        <w:t>社員繳交</w:t>
      </w:r>
      <w:r w:rsidR="00490809" w:rsidRPr="00490809">
        <w:rPr>
          <w:rFonts w:ascii="微軟正黑體" w:eastAsia="微軟正黑體" w:hAnsi="微軟正黑體" w:hint="eastAsia"/>
          <w:b/>
          <w:szCs w:val="23"/>
        </w:rPr>
        <w:t>社費之</w:t>
      </w:r>
      <w:r w:rsidR="00E81FEE" w:rsidRPr="00490809">
        <w:rPr>
          <w:rFonts w:ascii="微軟正黑體" w:eastAsia="微軟正黑體" w:hAnsi="微軟正黑體" w:hint="eastAsia"/>
          <w:b/>
          <w:szCs w:val="23"/>
        </w:rPr>
        <w:t>方</w:t>
      </w:r>
      <w:r w:rsidR="00490809">
        <w:rPr>
          <w:rFonts w:ascii="微軟正黑體" w:eastAsia="微軟正黑體" w:hAnsi="微軟正黑體" w:hint="eastAsia"/>
          <w:b/>
          <w:szCs w:val="23"/>
        </w:rPr>
        <w:t>式</w:t>
      </w:r>
      <w:r w:rsidR="00490809">
        <w:rPr>
          <w:rFonts w:hAnsi="Times New Roman" w:hint="eastAsia"/>
          <w:b/>
          <w:bCs/>
          <w:szCs w:val="23"/>
        </w:rPr>
        <w:t>：</w:t>
      </w:r>
      <w:proofErr w:type="gramStart"/>
      <w:r w:rsidR="00FE0BA8">
        <w:rPr>
          <w:rFonts w:hAnsi="微軟正黑體" w:hint="eastAsia"/>
          <w:b/>
          <w:szCs w:val="23"/>
        </w:rPr>
        <w:t>（</w:t>
      </w:r>
      <w:proofErr w:type="gramEnd"/>
      <w:r w:rsidR="00FE0BA8" w:rsidRPr="00490809">
        <w:rPr>
          <w:rFonts w:hAnsi="Times New Roman" w:hint="eastAsia"/>
          <w:b/>
          <w:bCs/>
          <w:szCs w:val="23"/>
        </w:rPr>
        <w:t>單位：</w:t>
      </w:r>
      <w:r w:rsidR="00FE0BA8">
        <w:rPr>
          <w:rFonts w:hAnsi="Times New Roman" w:hint="eastAsia"/>
          <w:b/>
          <w:bCs/>
          <w:szCs w:val="23"/>
        </w:rPr>
        <w:t>每</w:t>
      </w:r>
      <w:r w:rsidR="00FE0BA8" w:rsidRPr="00490809">
        <w:rPr>
          <w:rFonts w:hAnsi="Times New Roman" w:hint="eastAsia"/>
          <w:b/>
          <w:bCs/>
          <w:szCs w:val="23"/>
        </w:rPr>
        <w:t>年</w:t>
      </w:r>
      <w:proofErr w:type="gramStart"/>
      <w:r w:rsidR="00FE0BA8">
        <w:rPr>
          <w:rFonts w:hAnsi="Times New Roman" w:hint="eastAsia"/>
          <w:b/>
          <w:bCs/>
          <w:szCs w:val="23"/>
        </w:rPr>
        <w:t>）</w:t>
      </w:r>
      <w:proofErr w:type="gramEnd"/>
    </w:p>
    <w:p w:rsidR="00515FAD" w:rsidRPr="00A73B18" w:rsidRDefault="00542929" w:rsidP="00A73B18">
      <w:pPr>
        <w:pStyle w:val="Default"/>
        <w:ind w:left="2400" w:firstLine="480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>一年級：</w:t>
      </w:r>
      <w:r w:rsidR="00490809">
        <w:rPr>
          <w:rFonts w:hAnsi="Times New Roman" w:hint="eastAsia"/>
          <w:b/>
          <w:bCs/>
          <w:szCs w:val="23"/>
        </w:rPr>
        <w:t>新臺幣</w:t>
      </w:r>
      <w:r w:rsidR="00E81FEE">
        <w:rPr>
          <w:rFonts w:hAnsi="Times New Roman" w:hint="eastAsia"/>
          <w:b/>
          <w:bCs/>
          <w:szCs w:val="23"/>
        </w:rPr>
        <w:t>柒佰元整。</w:t>
      </w:r>
    </w:p>
    <w:p w:rsidR="00515FAD" w:rsidRPr="00A73B18" w:rsidRDefault="00E81FEE" w:rsidP="00E81FEE">
      <w:pPr>
        <w:pStyle w:val="Default"/>
        <w:ind w:left="2400" w:firstLine="480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二年級：</w:t>
      </w:r>
      <w:r w:rsidR="00490809">
        <w:rPr>
          <w:rFonts w:hAnsi="Times New Roman" w:hint="eastAsia"/>
          <w:b/>
          <w:bCs/>
          <w:szCs w:val="23"/>
        </w:rPr>
        <w:t>新臺幣</w:t>
      </w:r>
      <w:r>
        <w:rPr>
          <w:rFonts w:hAnsi="Times New Roman" w:hint="eastAsia"/>
          <w:b/>
          <w:bCs/>
          <w:szCs w:val="23"/>
        </w:rPr>
        <w:t>柒佰元整。</w:t>
      </w:r>
    </w:p>
    <w:p w:rsidR="00515FAD" w:rsidRPr="00A73B18" w:rsidRDefault="008A6F5D" w:rsidP="002B58BD">
      <w:pPr>
        <w:pStyle w:val="Default"/>
        <w:ind w:left="2400" w:firstLine="480"/>
        <w:rPr>
          <w:rFonts w:hAnsi="Times New Roman"/>
          <w:szCs w:val="23"/>
        </w:rPr>
      </w:pPr>
      <w:proofErr w:type="gramStart"/>
      <w:r>
        <w:rPr>
          <w:rFonts w:hAnsi="Times New Roman" w:hint="eastAsia"/>
          <w:b/>
          <w:bCs/>
          <w:szCs w:val="23"/>
        </w:rPr>
        <w:t>三</w:t>
      </w:r>
      <w:proofErr w:type="gramEnd"/>
      <w:r>
        <w:rPr>
          <w:rFonts w:hAnsi="Times New Roman" w:hint="eastAsia"/>
          <w:b/>
          <w:bCs/>
          <w:szCs w:val="23"/>
        </w:rPr>
        <w:t>年級：</w:t>
      </w:r>
      <w:r w:rsidR="00490809">
        <w:rPr>
          <w:rFonts w:hAnsi="Times New Roman" w:hint="eastAsia"/>
          <w:b/>
          <w:bCs/>
          <w:szCs w:val="23"/>
        </w:rPr>
        <w:t>新臺幣</w:t>
      </w:r>
      <w:r w:rsidR="00FE0BA8">
        <w:rPr>
          <w:rFonts w:hAnsi="Times New Roman" w:hint="eastAsia"/>
          <w:b/>
          <w:bCs/>
          <w:szCs w:val="23"/>
        </w:rPr>
        <w:t>肆佰</w:t>
      </w:r>
      <w:r w:rsidR="00515FAD" w:rsidRPr="00A73B18">
        <w:rPr>
          <w:rFonts w:hAnsi="Times New Roman" w:hint="eastAsia"/>
          <w:b/>
          <w:bCs/>
          <w:szCs w:val="23"/>
        </w:rPr>
        <w:t>元</w:t>
      </w:r>
      <w:r w:rsidR="00E81FEE">
        <w:rPr>
          <w:rFonts w:hAnsi="Times New Roman" w:hint="eastAsia"/>
          <w:b/>
          <w:bCs/>
          <w:szCs w:val="23"/>
        </w:rPr>
        <w:t>整。</w:t>
      </w:r>
      <w:r w:rsidR="00515FAD"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Default="00515FAD" w:rsidP="002B58BD">
      <w:pPr>
        <w:pStyle w:val="Default"/>
        <w:ind w:left="2400" w:firstLine="480"/>
        <w:rPr>
          <w:rFonts w:hAnsi="Times New Roman"/>
          <w:b/>
          <w:bCs/>
          <w:szCs w:val="23"/>
        </w:rPr>
      </w:pPr>
      <w:r w:rsidRPr="00A73B18">
        <w:rPr>
          <w:rFonts w:hAnsi="Times New Roman" w:hint="eastAsia"/>
          <w:b/>
          <w:bCs/>
          <w:szCs w:val="23"/>
        </w:rPr>
        <w:t>四年級、研究生不收費</w:t>
      </w:r>
      <w:r w:rsidR="00490809">
        <w:rPr>
          <w:rFonts w:hAnsi="Times New Roman" w:hint="eastAsia"/>
          <w:b/>
          <w:bCs/>
          <w:szCs w:val="23"/>
        </w:rPr>
        <w:t>。</w:t>
      </w:r>
    </w:p>
    <w:p w:rsidR="00FE0BA8" w:rsidRPr="00A73B18" w:rsidRDefault="00FE0BA8" w:rsidP="002B58BD">
      <w:pPr>
        <w:pStyle w:val="Default"/>
        <w:ind w:left="2400" w:firstLine="480"/>
        <w:rPr>
          <w:rFonts w:hAnsi="Times New Roman"/>
          <w:szCs w:val="23"/>
        </w:rPr>
      </w:pPr>
      <w:r>
        <w:rPr>
          <w:rFonts w:hAnsi="Times New Roman" w:hint="eastAsia"/>
          <w:b/>
          <w:bCs/>
          <w:szCs w:val="23"/>
        </w:rPr>
        <w:t>清寒家庭以及身心障礙者不收費。</w:t>
      </w:r>
    </w:p>
    <w:p w:rsidR="00515FAD" w:rsidRPr="00A73B18" w:rsidRDefault="00515FAD" w:rsidP="00A73B18">
      <w:pPr>
        <w:pStyle w:val="a7"/>
        <w:ind w:left="960" w:firstLine="480"/>
        <w:rPr>
          <w:rFonts w:ascii="微軟正黑體" w:eastAsia="微軟正黑體" w:hAnsi="微軟正黑體"/>
          <w:b/>
        </w:rPr>
      </w:pPr>
      <w:r w:rsidRPr="00A73B18">
        <w:rPr>
          <w:rFonts w:ascii="微軟正黑體" w:eastAsia="微軟正黑體" w:hAnsi="微軟正黑體" w:hint="eastAsia"/>
          <w:b/>
        </w:rPr>
        <w:t xml:space="preserve">二、 課外活動費之補助。 </w:t>
      </w:r>
    </w:p>
    <w:p w:rsidR="00515FAD" w:rsidRPr="00A73B18" w:rsidRDefault="00515FAD" w:rsidP="00A73B18">
      <w:pPr>
        <w:pStyle w:val="a7"/>
        <w:ind w:left="960" w:firstLine="480"/>
        <w:rPr>
          <w:rFonts w:ascii="微軟正黑體" w:eastAsia="微軟正黑體" w:hAnsi="微軟正黑體"/>
          <w:b/>
        </w:rPr>
      </w:pPr>
      <w:r w:rsidRPr="00A73B18">
        <w:rPr>
          <w:rFonts w:ascii="微軟正黑體" w:eastAsia="微軟正黑體" w:hAnsi="微軟正黑體" w:hint="eastAsia"/>
          <w:b/>
        </w:rPr>
        <w:t xml:space="preserve">三、 大型活動之廠商贊助。 </w:t>
      </w:r>
    </w:p>
    <w:p w:rsidR="00515FAD" w:rsidRPr="00490809" w:rsidRDefault="00515FAD" w:rsidP="00490809">
      <w:pPr>
        <w:widowControl/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  <w:r w:rsidRPr="006D3332">
        <w:rPr>
          <w:rFonts w:ascii="微軟正黑體" w:eastAsia="微軟正黑體" w:hAnsi="微軟正黑體" w:hint="eastAsia"/>
          <w:b/>
          <w:szCs w:val="23"/>
        </w:rPr>
        <w:t xml:space="preserve">第三十七條 </w:t>
      </w:r>
      <w:r w:rsidR="00542929" w:rsidRPr="006D3332">
        <w:rPr>
          <w:rFonts w:ascii="微軟正黑體" w:eastAsia="微軟正黑體" w:hAnsi="微軟正黑體" w:hint="eastAsia"/>
          <w:b/>
          <w:szCs w:val="23"/>
        </w:rPr>
        <w:tab/>
      </w:r>
      <w:r w:rsidRPr="006D3332">
        <w:rPr>
          <w:rFonts w:ascii="微軟正黑體" w:eastAsia="微軟正黑體" w:hAnsi="微軟正黑體" w:hint="eastAsia"/>
          <w:b/>
          <w:szCs w:val="23"/>
        </w:rPr>
        <w:t>本社經費之收支：</w:t>
      </w:r>
      <w:r w:rsidRPr="00A73B18">
        <w:rPr>
          <w:rFonts w:hAnsi="Times New Roman" w:hint="eastAsia"/>
          <w:b/>
          <w:bCs/>
          <w:szCs w:val="23"/>
        </w:rPr>
        <w:t xml:space="preserve"> </w:t>
      </w:r>
    </w:p>
    <w:p w:rsidR="00515FAD" w:rsidRDefault="00490809" w:rsidP="00542929">
      <w:pPr>
        <w:pStyle w:val="Default"/>
        <w:ind w:left="1440"/>
        <w:rPr>
          <w:rFonts w:hAnsi="Times New Roman"/>
          <w:b/>
          <w:bCs/>
          <w:szCs w:val="23"/>
        </w:rPr>
      </w:pPr>
      <w:r>
        <w:rPr>
          <w:rFonts w:hAnsi="Times New Roman" w:hint="eastAsia"/>
          <w:b/>
          <w:bCs/>
          <w:szCs w:val="23"/>
        </w:rPr>
        <w:t>由社長、副社長、總務長裁決之，金額巨大之特別支出則由總務長提出預算，經幹部</w:t>
      </w:r>
      <w:r w:rsidR="00515FAD" w:rsidRPr="00A73B18">
        <w:rPr>
          <w:rFonts w:hAnsi="Times New Roman" w:hint="eastAsia"/>
          <w:b/>
          <w:bCs/>
          <w:szCs w:val="23"/>
        </w:rPr>
        <w:t xml:space="preserve">會議通過後方可執行。 </w:t>
      </w:r>
    </w:p>
    <w:p w:rsidR="00490809" w:rsidRPr="008B6BDC" w:rsidRDefault="00490809" w:rsidP="00542929">
      <w:pPr>
        <w:rPr>
          <w:rFonts w:ascii="微軟正黑體" w:eastAsia="微軟正黑體" w:hAnsi="Times New Roman" w:cs="微軟正黑體"/>
          <w:b/>
          <w:bCs/>
          <w:color w:val="000000"/>
          <w:kern w:val="0"/>
          <w:szCs w:val="23"/>
        </w:rPr>
      </w:pPr>
      <w:bookmarkStart w:id="0" w:name="_GoBack"/>
      <w:bookmarkEnd w:id="0"/>
    </w:p>
    <w:p w:rsidR="00515FAD" w:rsidRPr="00A73B18" w:rsidRDefault="00515FAD" w:rsidP="00542929">
      <w:pPr>
        <w:rPr>
          <w:rFonts w:ascii="微軟正黑體" w:eastAsia="微軟正黑體" w:hAnsi="微軟正黑體"/>
          <w:b/>
          <w:sz w:val="36"/>
          <w:szCs w:val="32"/>
        </w:rPr>
      </w:pPr>
      <w:r w:rsidRPr="00A73B18">
        <w:rPr>
          <w:rFonts w:ascii="微軟正黑體" w:eastAsia="微軟正黑體" w:hAnsi="微軟正黑體" w:hint="eastAsia"/>
          <w:b/>
          <w:sz w:val="36"/>
          <w:szCs w:val="32"/>
        </w:rPr>
        <w:t xml:space="preserve">第八章：附則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第三十八條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 xml:space="preserve">本章程適用於本社每位社員及幹部。 </w:t>
      </w:r>
    </w:p>
    <w:p w:rsidR="00515FAD" w:rsidRPr="00A73B18" w:rsidRDefault="00515FAD" w:rsidP="00515FAD">
      <w:pPr>
        <w:pStyle w:val="Default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第三十九條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="00490809">
        <w:rPr>
          <w:rFonts w:hAnsi="Times New Roman" w:hint="eastAsia"/>
          <w:b/>
          <w:bCs/>
          <w:szCs w:val="23"/>
        </w:rPr>
        <w:t>社員大會與幹部會議之決議與本章程牴觸則</w:t>
      </w:r>
      <w:r w:rsidRPr="00A73B18">
        <w:rPr>
          <w:rFonts w:hAnsi="Times New Roman" w:hint="eastAsia"/>
          <w:b/>
          <w:bCs/>
          <w:szCs w:val="23"/>
        </w:rPr>
        <w:t xml:space="preserve">無效。 </w:t>
      </w:r>
    </w:p>
    <w:p w:rsidR="002F1362" w:rsidRPr="00490809" w:rsidRDefault="00515FAD" w:rsidP="00490809">
      <w:pPr>
        <w:pStyle w:val="Default"/>
        <w:ind w:left="1436" w:hanging="1436"/>
        <w:rPr>
          <w:rFonts w:hAnsi="Times New Roman"/>
          <w:szCs w:val="23"/>
        </w:rPr>
      </w:pPr>
      <w:r w:rsidRPr="00A73B18">
        <w:rPr>
          <w:rFonts w:hAnsi="Times New Roman" w:hint="eastAsia"/>
          <w:b/>
          <w:bCs/>
          <w:szCs w:val="23"/>
        </w:rPr>
        <w:t xml:space="preserve">第四十條 </w:t>
      </w:r>
      <w:r w:rsidR="00542929" w:rsidRPr="00A73B18">
        <w:rPr>
          <w:rFonts w:hAnsi="Times New Roman" w:hint="eastAsia"/>
          <w:b/>
          <w:bCs/>
          <w:szCs w:val="23"/>
        </w:rPr>
        <w:tab/>
      </w:r>
      <w:r w:rsidRPr="00A73B18">
        <w:rPr>
          <w:rFonts w:hAnsi="Times New Roman" w:hint="eastAsia"/>
          <w:b/>
          <w:bCs/>
          <w:szCs w:val="23"/>
        </w:rPr>
        <w:t>本組織章程呈報課外活動組，經課外組組長、學務長核可後執行，修正時經</w:t>
      </w:r>
      <w:r w:rsidR="00490809">
        <w:rPr>
          <w:rFonts w:hAnsi="Times New Roman" w:hint="eastAsia"/>
          <w:b/>
          <w:bCs/>
          <w:szCs w:val="23"/>
        </w:rPr>
        <w:t>幹部會議</w:t>
      </w:r>
      <w:r w:rsidRPr="00A73B18">
        <w:rPr>
          <w:rFonts w:hAnsi="Times New Roman" w:hint="eastAsia"/>
          <w:b/>
          <w:bCs/>
          <w:szCs w:val="23"/>
        </w:rPr>
        <w:t xml:space="preserve">決議通過後方可執行。 </w:t>
      </w:r>
    </w:p>
    <w:sectPr w:rsidR="002F1362" w:rsidRPr="00490809" w:rsidSect="00983F21">
      <w:headerReference w:type="even" r:id="rId9"/>
      <w:headerReference w:type="default" r:id="rId10"/>
      <w:headerReference w:type="first" r:id="rId11"/>
      <w:pgSz w:w="11906" w:h="16838"/>
      <w:pgMar w:top="142" w:right="720" w:bottom="720" w:left="720" w:header="851" w:footer="992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83" w:rsidRDefault="00094183" w:rsidP="00EC67DC">
      <w:r>
        <w:separator/>
      </w:r>
    </w:p>
  </w:endnote>
  <w:endnote w:type="continuationSeparator" w:id="0">
    <w:p w:rsidR="00094183" w:rsidRDefault="00094183" w:rsidP="00EC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83" w:rsidRDefault="00094183" w:rsidP="00EC67DC">
      <w:r>
        <w:separator/>
      </w:r>
    </w:p>
  </w:footnote>
  <w:footnote w:type="continuationSeparator" w:id="0">
    <w:p w:rsidR="00094183" w:rsidRDefault="00094183" w:rsidP="00EC6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DC" w:rsidRDefault="000941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933471" o:spid="_x0000_s2068" type="#_x0000_t75" style="position:absolute;margin-left:0;margin-top:0;width:502.5pt;height:712.5pt;z-index:-251657216;mso-position-horizontal:center;mso-position-horizontal-relative:margin;mso-position-vertical:center;mso-position-vertical-relative:margin" o:allowincell="f">
          <v:imagedata r:id="rId1" o:title="街舞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DC" w:rsidRDefault="000941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933472" o:spid="_x0000_s2069" type="#_x0000_t75" style="position:absolute;margin-left:0;margin-top:0;width:502.5pt;height:712.5pt;z-index:-251656192;mso-position-horizontal:center;mso-position-horizontal-relative:margin;mso-position-vertical:center;mso-position-vertical-relative:margin" o:allowincell="f">
          <v:imagedata r:id="rId1" o:title="街舞浮水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DC" w:rsidRDefault="0009418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933470" o:spid="_x0000_s2067" type="#_x0000_t75" style="position:absolute;margin-left:0;margin-top:0;width:502.5pt;height:712.5pt;z-index:-251658240;mso-position-horizontal:center;mso-position-horizontal-relative:margin;mso-position-vertical:center;mso-position-vertical-relative:margin" o:allowincell="f">
          <v:imagedata r:id="rId1" o:title="街舞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7F2"/>
    <w:multiLevelType w:val="hybridMultilevel"/>
    <w:tmpl w:val="60FAC040"/>
    <w:lvl w:ilvl="0" w:tplc="7CE24876">
      <w:start w:val="1"/>
      <w:numFmt w:val="decimal"/>
      <w:lvlText w:val="%1、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abstractNum w:abstractNumId="1">
    <w:nsid w:val="281F5A8A"/>
    <w:multiLevelType w:val="hybridMultilevel"/>
    <w:tmpl w:val="19BE14FA"/>
    <w:lvl w:ilvl="0" w:tplc="24F2A094">
      <w:start w:val="1"/>
      <w:numFmt w:val="decimal"/>
      <w:lvlText w:val="%1、"/>
      <w:lvlJc w:val="left"/>
      <w:pPr>
        <w:ind w:left="1800" w:hanging="360"/>
      </w:pPr>
      <w:rPr>
        <w:rFonts w:ascii="微軟正黑體" w:eastAsia="微軟正黑體" w:hAnsi="Times New Roman" w:cs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69EA1331"/>
    <w:multiLevelType w:val="hybridMultilevel"/>
    <w:tmpl w:val="F81AB952"/>
    <w:lvl w:ilvl="0" w:tplc="E74843EA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728D58D2"/>
    <w:multiLevelType w:val="hybridMultilevel"/>
    <w:tmpl w:val="9FA295FA"/>
    <w:lvl w:ilvl="0" w:tplc="3704F646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7E815EA4"/>
    <w:multiLevelType w:val="hybridMultilevel"/>
    <w:tmpl w:val="3A1EEB0C"/>
    <w:lvl w:ilvl="0" w:tplc="C86452AE">
      <w:start w:val="1"/>
      <w:numFmt w:val="decimal"/>
      <w:lvlText w:val="%1、"/>
      <w:lvlJc w:val="left"/>
      <w:pPr>
        <w:ind w:left="2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5" w:hanging="480"/>
      </w:pPr>
    </w:lvl>
    <w:lvl w:ilvl="2" w:tplc="0409001B" w:tentative="1">
      <w:start w:val="1"/>
      <w:numFmt w:val="lowerRoman"/>
      <w:lvlText w:val="%3."/>
      <w:lvlJc w:val="right"/>
      <w:pPr>
        <w:ind w:left="2865" w:hanging="480"/>
      </w:pPr>
    </w:lvl>
    <w:lvl w:ilvl="3" w:tplc="0409000F" w:tentative="1">
      <w:start w:val="1"/>
      <w:numFmt w:val="decimal"/>
      <w:lvlText w:val="%4."/>
      <w:lvlJc w:val="left"/>
      <w:pPr>
        <w:ind w:left="3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5" w:hanging="480"/>
      </w:pPr>
    </w:lvl>
    <w:lvl w:ilvl="5" w:tplc="0409001B" w:tentative="1">
      <w:start w:val="1"/>
      <w:numFmt w:val="lowerRoman"/>
      <w:lvlText w:val="%6."/>
      <w:lvlJc w:val="right"/>
      <w:pPr>
        <w:ind w:left="4305" w:hanging="480"/>
      </w:pPr>
    </w:lvl>
    <w:lvl w:ilvl="6" w:tplc="0409000F" w:tentative="1">
      <w:start w:val="1"/>
      <w:numFmt w:val="decimal"/>
      <w:lvlText w:val="%7."/>
      <w:lvlJc w:val="left"/>
      <w:pPr>
        <w:ind w:left="4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5" w:hanging="480"/>
      </w:pPr>
    </w:lvl>
    <w:lvl w:ilvl="8" w:tplc="0409001B" w:tentative="1">
      <w:start w:val="1"/>
      <w:numFmt w:val="lowerRoman"/>
      <w:lvlText w:val="%9."/>
      <w:lvlJc w:val="right"/>
      <w:pPr>
        <w:ind w:left="5745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DC"/>
    <w:rsid w:val="00080024"/>
    <w:rsid w:val="00094183"/>
    <w:rsid w:val="000E6D12"/>
    <w:rsid w:val="0017295E"/>
    <w:rsid w:val="002142BB"/>
    <w:rsid w:val="00237549"/>
    <w:rsid w:val="00266238"/>
    <w:rsid w:val="002B58BD"/>
    <w:rsid w:val="002F1362"/>
    <w:rsid w:val="00402296"/>
    <w:rsid w:val="0049057B"/>
    <w:rsid w:val="00490809"/>
    <w:rsid w:val="004B2D06"/>
    <w:rsid w:val="004F513B"/>
    <w:rsid w:val="00504970"/>
    <w:rsid w:val="00515FAD"/>
    <w:rsid w:val="00542929"/>
    <w:rsid w:val="00675014"/>
    <w:rsid w:val="006D3332"/>
    <w:rsid w:val="006E6B82"/>
    <w:rsid w:val="007330F2"/>
    <w:rsid w:val="00895229"/>
    <w:rsid w:val="008A6F5D"/>
    <w:rsid w:val="008B6BDC"/>
    <w:rsid w:val="008F6C30"/>
    <w:rsid w:val="009600B5"/>
    <w:rsid w:val="00983F21"/>
    <w:rsid w:val="00A361B3"/>
    <w:rsid w:val="00A73B18"/>
    <w:rsid w:val="00AA077B"/>
    <w:rsid w:val="00AE688B"/>
    <w:rsid w:val="00B70269"/>
    <w:rsid w:val="00B73637"/>
    <w:rsid w:val="00BD4A53"/>
    <w:rsid w:val="00BF76C3"/>
    <w:rsid w:val="00C100DF"/>
    <w:rsid w:val="00C71028"/>
    <w:rsid w:val="00D365E1"/>
    <w:rsid w:val="00D830F9"/>
    <w:rsid w:val="00DE5E0F"/>
    <w:rsid w:val="00E16D07"/>
    <w:rsid w:val="00E468F1"/>
    <w:rsid w:val="00E81FEE"/>
    <w:rsid w:val="00EC67DC"/>
    <w:rsid w:val="00FE0BA8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67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7DC"/>
    <w:rPr>
      <w:sz w:val="20"/>
      <w:szCs w:val="20"/>
    </w:rPr>
  </w:style>
  <w:style w:type="paragraph" w:customStyle="1" w:styleId="Default">
    <w:name w:val="Default"/>
    <w:rsid w:val="002F136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7">
    <w:name w:val="No Spacing"/>
    <w:uiPriority w:val="1"/>
    <w:qFormat/>
    <w:rsid w:val="00542929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2B5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58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9080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67D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67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67DC"/>
    <w:rPr>
      <w:sz w:val="20"/>
      <w:szCs w:val="20"/>
    </w:rPr>
  </w:style>
  <w:style w:type="paragraph" w:customStyle="1" w:styleId="Default">
    <w:name w:val="Default"/>
    <w:rsid w:val="002F136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7">
    <w:name w:val="No Spacing"/>
    <w:uiPriority w:val="1"/>
    <w:qFormat/>
    <w:rsid w:val="00542929"/>
    <w:pPr>
      <w:widowControl w:val="0"/>
    </w:pPr>
  </w:style>
  <w:style w:type="paragraph" w:styleId="a8">
    <w:name w:val="Balloon Text"/>
    <w:basedOn w:val="a"/>
    <w:link w:val="a9"/>
    <w:uiPriority w:val="99"/>
    <w:semiHidden/>
    <w:unhideWhenUsed/>
    <w:rsid w:val="002B5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58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908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B50A8-FC76-4E01-8CCE-1E73923C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henhen Wang</dc:creator>
  <cp:lastModifiedBy>user</cp:lastModifiedBy>
  <cp:revision>4</cp:revision>
  <dcterms:created xsi:type="dcterms:W3CDTF">2016-12-21T09:00:00Z</dcterms:created>
  <dcterms:modified xsi:type="dcterms:W3CDTF">2016-12-21T09:02:00Z</dcterms:modified>
</cp:coreProperties>
</file>